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Jachura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+48508581241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19.09.1981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Zofia Jachura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17.05.2016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Jan Jachura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06.06.2018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