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Грета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20.8.1996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+359883347492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dani__spartak@abv.bg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