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Chantelle</w:t>
      </w:r>
      <w:r w:rsidR="00405CC1">
        <w:t xml:space="preserve"> </w:t>
      </w:r>
      <w:r w:rsidRPr="00405CC1" w:rsidR="00405CC1">
        <w:t>Du preez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8608280078082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Cornelius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