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Антоанета  Бръщилова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+359988747538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toni177878@gmail.com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