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+359879627436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iren.hoho@gmail.com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Radost Toteva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