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Любомир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19.5.1970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+359888242503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lubomir_petkov0@abv.bg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Марио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12.9.2012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