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 luiza</w:t>
      </w:r>
      <w:r w:rsidR="00594BA5">
        <w:rPr>
          <w:sz w:val="20"/>
          <w:szCs w:val="20"/>
          <w:lang w:val="bg-BG"/>
        </w:rPr>
        <w:t xml:space="preserve"> </w:t>
      </w:r>
      <w:r w:rsidRPr="001D0D09">
        <w:rPr>
          <w:sz w:val="20"/>
          <w:szCs w:val="20"/>
        </w:rPr>
        <w:t>Surdeanu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+400744813488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surdeanu_lucian@yahoo.com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