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Nikola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Lazarov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27.8.2000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+359896895617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grievos1112@gmail.com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30.12.2025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