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Angelica</w:t>
      </w:r>
      <w:r>
        <w:t xml:space="preserve">      </w:t>
      </w:r>
      <w:r>
        <w:rPr>
          <w:rFonts w:hint="eastAsia"/>
        </w:rPr>
        <w:t>Reghellin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31/12/1991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+393482723816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angelica.reghellin@gmail.com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