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Wojtuś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+48502925901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Wojtuś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Wojtuś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Lena Wojtuś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