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Elina</w:t>
      </w:r>
      <w:r w:rsidR="00594BA5">
        <w:rPr>
          <w:sz w:val="20"/>
          <w:szCs w:val="20"/>
          <w:lang w:val="bg-BG"/>
        </w:rPr>
        <w:t xml:space="preserve"> </w:t>
      </w:r>
      <w:r w:rsidRPr="001D0D09">
        <w:rPr>
          <w:sz w:val="20"/>
          <w:szCs w:val="20"/>
        </w:rPr>
        <w:t>Frounta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+3596978132597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gioelath@gmail.com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