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Emilia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+359899845725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stoikovaemi@gmail.com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