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Simbarashe</w:t>
      </w:r>
      <w:r w:rsidR="00405CC1">
        <w:t xml:space="preserve"> </w:t>
      </w:r>
      <w:r w:rsidRPr="00405CC1" w:rsidR="00405CC1">
        <w:t>Chikonyora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00000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Zoe Ashley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