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Ositrov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+48793924858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 Ositrov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Serhii Ositrov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