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María Belmez Lledó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