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bati.rutkowski2001@gmail.com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+48511685199 ,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