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Cyril</w:t>
      </w:r>
      <w:r w:rsidR="00594BA5">
        <w:rPr>
          <w:sz w:val="20"/>
          <w:szCs w:val="20"/>
          <w:lang w:val="bg-BG"/>
        </w:rPr>
        <w:t xml:space="preserve"> </w:t>
      </w:r>
      <w:r w:rsidRPr="001D0D09">
        <w:rPr>
          <w:sz w:val="20"/>
          <w:szCs w:val="20"/>
        </w:rPr>
        <w:t>TABET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+359876828282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ctabet@yahoo.com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