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Ivan</w:t>
      </w:r>
      <w:r w:rsidR="00594BA5">
        <w:rPr>
          <w:sz w:val="20"/>
          <w:szCs w:val="20"/>
          <w:lang w:val="bg-BG"/>
        </w:rPr>
        <w:t xml:space="preserve"> </w:t>
      </w:r>
      <w:r w:rsidRPr="001D0D09">
        <w:rPr>
          <w:sz w:val="20"/>
          <w:szCs w:val="20"/>
        </w:rPr>
        <w:t>Berezlev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+38162340162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berezlevivan@gmail.com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