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Giorgia      Pasquarello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04/04/1998   numero di telefono:     +393275780418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giorgia.pasquarelli@libero.it      Indirizzo: Via Cupa dei Marmi, Anzio,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PSQGRGO8D44L719Q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Giorgia      Pasquarello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