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Herrero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39533859X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18/5/2006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+34634772542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alexsinasauro@gmail.com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Sánchez Herrero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