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+48697665597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Gabriel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Tymon Wieczorek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