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Maddalena Maggiore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+393802009357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