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Antkowiak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+48533667895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kasprzyk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