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Graca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Konrad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10.03.1993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Wollmesheimer Hauptstraße, Landau in der Pfalz-Wollmesheim,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+491622597546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