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Boris Dezier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Tamara Dezier                                           </w:t>
      </w:r>
      <w:r w:rsidR="00B23860">
        <w:rPr>
          <w:rFonts w:eastAsia="Times New Roman" w:cstheme="minorHAnsi"/>
          <w:bCs/>
          <w:lang w:val="bg-BG" w:eastAsia="fr-FR"/>
        </w:rPr>
        <w:t>Date of Birth</w:t>
      </w:r>
      <w:r w:rsidRPr="00A54BC4">
        <w:rPr>
          <w:rFonts w:eastAsia="Times New Roman" w:cstheme="minorHAnsi"/>
          <w:bCs/>
          <w:lang w:eastAsia="fr-FR"/>
        </w:rPr>
        <w:t>: 19.5.2015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Max Dezier</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19.5.2011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