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marc</w:t>
      </w:r>
      <w:r>
        <w:rPr>
          <w:u w:val="single"/>
        </w:rPr>
        <w:t xml:space="preserve"> </w:t>
      </w:r>
      <w:r w:rsidRPr="009E5F62">
        <w:rPr>
          <w:u w:val="single"/>
        </w:rPr>
        <w:t>Sánchez Parada</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47909338Q</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Pau Sánchez Jiménez</w:t>
      </w:r>
      <w:r>
        <w:rPr>
          <w:rFonts w:ascii="Calibri" w:hAnsi="Calibri"/>
          <w:lang w:val="en-US"/>
        </w:rPr>
        <w:t xml:space="preserve">                           </w:t>
      </w:r>
      <w:r>
        <w:t xml:space="preserve">               fecha de nacimiento:</w:t>
      </w:r>
      <w:r>
        <w:rPr>
          <w:lang w:val="bg-BG"/>
        </w:rPr>
        <w:t xml:space="preserve"> </w:t>
      </w:r>
      <w:r>
        <w:rPr>
          <w:lang w:val="en-US"/>
        </w:rPr>
        <w:t>21/5/2019</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Júlia Sánchez Jiménez</w:t>
      </w:r>
      <w:r>
        <w:rPr>
          <w:rFonts w:ascii="Calibri" w:hAnsi="Calibri"/>
        </w:rPr>
        <w:tab/>
      </w:r>
      <w:r>
        <w:rPr>
          <w:rFonts w:ascii="Calibri" w:hAnsi="Calibri"/>
        </w:rPr>
        <w:tab/>
      </w:r>
      <w:r>
        <w:rPr>
          <w:rFonts w:ascii="Calibri" w:hAnsi="Calibri"/>
        </w:rPr>
        <w:tab/>
        <w:t xml:space="preserve">   </w:t>
      </w:r>
      <w:r>
        <w:t xml:space="preserve">fecha de nacimiento: </w:t>
      </w:r>
      <w:r>
        <w:rPr>
          <w:lang w:val="en-US"/>
        </w:rPr>
        <w:t>2/3/2021</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6/12/2025</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6/12/2025</w:t>
      </w:r>
      <w:r w:rsidR="00750A76">
        <w:rPr>
          <w:lang w:val="bg-BG"/>
        </w:rPr>
        <w:t xml:space="preserve">                        </w:t>
      </w:r>
      <w:r w:rsidR="00750A76">
        <w:t xml:space="preserve">                        </w:t>
      </w:r>
      <w:r w:rsidR="00750A76">
        <w:rPr>
          <w:lang w:val="en-US"/>
        </w:rPr>
        <w:br/>
        <w:t>marc Sánchez Parada</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