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Kazaka</w:t>
      </w:r>
      <w:r w:rsidR="00405CC1">
        <w:t xml:space="preserve"> </w:t>
      </w:r>
      <w:r w:rsidRPr="00405CC1" w:rsidR="00405CC1">
        <w:t>Benedicte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OP0753734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Van der Vreken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Ines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