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Kiriaki</w:t>
      </w:r>
      <w:r w:rsidR="00594BA5">
        <w:rPr>
          <w:sz w:val="20"/>
          <w:szCs w:val="20"/>
          <w:lang w:val="bg-BG"/>
        </w:rPr>
        <w:t xml:space="preserve"> </w:t>
      </w:r>
      <w:r w:rsidRPr="001D0D09">
        <w:rPr>
          <w:sz w:val="20"/>
          <w:szCs w:val="20"/>
        </w:rPr>
        <w:t>Gildizi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+306973945323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kal.marios26@gmail.com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