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nick</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sommer</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sommernick@hotmail.com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+41794631063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15/06/1989</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K0H60X49</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Sellackerstrasse, Buchrain, Schweiz el-Guna, Hurghada, Ägypten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el-Guna, Hurghada, Ägypten</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reto sommer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+41768313073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30/12/2025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