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Ghalib</w:t>
      </w:r>
      <w:r w:rsidR="00405CC1">
        <w:t xml:space="preserve"> </w:t>
      </w:r>
      <w:r w:rsidRPr="00405CC1" w:rsidR="00405CC1">
        <w:t>Toffar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9408055167080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Raeed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