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Simge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Eicher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simge.eicher@web.de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+49017672955981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17/06/1996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Hdisbflldd</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Jdlssjsvs Club Paradisio El Gouna - Red Sea،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Club Paradisio El Gouna - Red Sea،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Timo Keilbach</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+20017672955981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