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YEVGENIY</w:t>
      </w:r>
      <w:r w:rsidR="00594BA5">
        <w:rPr>
          <w:sz w:val="20"/>
          <w:szCs w:val="20"/>
          <w:lang w:val="bg-BG"/>
        </w:rPr>
        <w:t xml:space="preserve"> </w:t>
      </w:r>
      <w:r w:rsidRPr="001D0D09">
        <w:rPr>
          <w:sz w:val="20"/>
          <w:szCs w:val="20"/>
        </w:rPr>
        <w:t>ROMASHKIN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+972542457675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y.g.romashkin@gmail.com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