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Victoria Mrowka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+48583369403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