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gramar2002@wp.pl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+48572240525 ,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