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+359879538010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plamen19petrov86@gmail.com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Radost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