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Ryszard Krzykowski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+48880159892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Agata krzykowska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Łucja Krzykowska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