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Yujin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Lee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+4591719538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07/11/1985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M23236591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ujinebbi@naver.com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2500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Yujin Lee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