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Alma</w:t>
      </w:r>
      <w:r w:rsidR="00405CC1">
        <w:t xml:space="preserve"> </w:t>
      </w:r>
      <w:r w:rsidRPr="00405CC1" w:rsidR="00405CC1">
        <w:t>Prinsloo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9205210041089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