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Jaun</w:t>
      </w:r>
      <w:r w:rsidR="00405CC1">
        <w:t xml:space="preserve"> </w:t>
      </w:r>
      <w:r w:rsidRPr="00405CC1" w:rsidR="00405CC1">
        <w:t>De Wit</w:t>
      </w:r>
    </w:p>
    <w:p w:rsidRPr="00BF6E37" w:rsidR="00BF6E37" w:rsidP="00795766" w:rsidRDefault="00BF6E37" w14:paraId="2A1E2765" w14:textId="1E02A52F">
      <w:pPr>
        <w:jc w:val="both"/>
      </w:pPr>
      <w:r w:rsidRPr="00BF6E37">
        <w:rPr>
          <w:b/>
          <w:bCs/>
        </w:rPr>
        <w:t>ID NUMBER:</w:t>
      </w:r>
      <w:r w:rsidRPr="00BF6E37">
        <w:t xml:space="preserve"> </w:t>
      </w:r>
      <w:r w:rsidRPr="001B39C6" w:rsidR="001B39C6">
        <w:t>8309035007084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2025/12/06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Emilia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2018/04/16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