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Zlatina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Borisova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10.3.1999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+359885742355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zlatij99@gmail.com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