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Knott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&lt;fontdir="auto"style="vertical-align:inherit;"&gt;&lt;fontdir="auto"style="vertical-align:inherit;"&gt;+61&lt;/font&gt;&lt;/font&gt;407415480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adriangknott@hotmail.com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