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Barłoga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lukasz.barloga@outlooo.com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+48535535331 ,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