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seb1978@o2.pl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+48733921188 ,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Kaspian Gozdek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