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Marcos  S.Area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53613232w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01/09/1996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sareanarcos@gmail.com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+34610639047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