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Lungile</w:t>
      </w:r>
      <w:r w:rsidR="00405CC1">
        <w:t xml:space="preserve"> </w:t>
      </w:r>
      <w:r w:rsidRPr="00405CC1" w:rsidR="00405CC1">
        <w:t>Mlotshwa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9201310232082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Alwande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