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Valentin</w:t>
      </w:r>
      <w:r w:rsidR="00594BA5">
        <w:rPr>
          <w:sz w:val="20"/>
          <w:szCs w:val="20"/>
          <w:lang w:val="bg-BG"/>
        </w:rPr>
        <w:t xml:space="preserve"> </w:t>
      </w:r>
      <w:r w:rsidRPr="001D0D09">
        <w:rPr>
          <w:sz w:val="20"/>
          <w:szCs w:val="20"/>
        </w:rPr>
        <w:t>Parapanski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+38975477506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grandtravelvip@gmail.com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