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Graham</w:t>
      </w:r>
      <w:r w:rsidR="00405CC1">
        <w:t xml:space="preserve"> </w:t>
      </w:r>
      <w:r w:rsidRPr="00405CC1" w:rsidR="00405CC1">
        <w:t>Gall</w:t>
      </w:r>
    </w:p>
    <w:p w:rsidRPr="00BF6E37" w:rsidR="00BF6E37" w:rsidP="00795766" w:rsidRDefault="00BF6E37" w14:paraId="2A1E2765" w14:textId="1E02A52F">
      <w:pPr>
        <w:jc w:val="both"/>
      </w:pPr>
      <w:r w:rsidRPr="00BF6E37">
        <w:rPr>
          <w:b/>
          <w:bCs/>
        </w:rPr>
        <w:t>ID NUMBER:</w:t>
      </w:r>
      <w:r w:rsidRPr="00BF6E37">
        <w:t xml:space="preserve"> </w:t>
      </w:r>
      <w:r w:rsidRPr="001B39C6" w:rsidR="001B39C6">
        <w:t>8111285139082</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2025/12/18</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EMILY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2018/10/03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