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Rutkowski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+57572366882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