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Garncarek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+48502118316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12.02.1977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Stanisław Garncarek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