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+48534894434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07.08.2005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Antonii lubczyński-suder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